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4A40" w14:textId="77F3DB41" w:rsidR="009F5276" w:rsidRPr="00F2352B" w:rsidRDefault="00C058DE" w:rsidP="00FB3646">
      <w:pPr>
        <w:pStyle w:val="Titel"/>
        <w:rPr>
          <w:shd w:val="clear" w:color="auto" w:fill="FFFFFF"/>
        </w:rPr>
      </w:pPr>
      <w:r>
        <w:t>Resolutie vrederechter</w:t>
      </w:r>
      <w:r w:rsidR="00B5002C">
        <w:t>s</w:t>
      </w:r>
    </w:p>
    <w:p w14:paraId="4B986C06" w14:textId="1F1549A9" w:rsidR="00EA1D13" w:rsidRDefault="001E6694" w:rsidP="00EA1D13">
      <w:pPr>
        <w:rPr>
          <w:rFonts w:ascii="Calibri" w:hAnsi="Calibri" w:cs="Calibri"/>
          <w:color w:val="000000"/>
        </w:rPr>
      </w:pPr>
      <w:r w:rsidRPr="001E6694">
        <w:t>A-830/1 – 2023/2024</w:t>
      </w:r>
    </w:p>
    <w:p w14:paraId="2160DB37" w14:textId="54ED6E07" w:rsidR="00FB3646" w:rsidRDefault="00FB3646" w:rsidP="00351356">
      <w:r>
        <w:t xml:space="preserve">Bespreking in </w:t>
      </w:r>
      <w:r w:rsidR="00C058DE">
        <w:t>commissie BiZa 15</w:t>
      </w:r>
      <w:r>
        <w:t>/</w:t>
      </w:r>
      <w:r w:rsidR="00EA1D13">
        <w:t>0</w:t>
      </w:r>
      <w:r w:rsidR="00C058DE">
        <w:t>3</w:t>
      </w:r>
      <w:r>
        <w:t>/2</w:t>
      </w:r>
      <w:r w:rsidR="00EA1D13">
        <w:t>4</w:t>
      </w:r>
    </w:p>
    <w:p w14:paraId="5325ED60" w14:textId="71106AD7" w:rsidR="00D23660" w:rsidRDefault="00D23660" w:rsidP="00351356">
      <w:r>
        <w:t>TK ER</w:t>
      </w:r>
    </w:p>
    <w:p w14:paraId="77C62B52" w14:textId="4F4A3D35" w:rsidR="001A6574" w:rsidRPr="00B87D7D" w:rsidRDefault="001A6574" w:rsidP="001A6574">
      <w:pPr>
        <w:rPr>
          <w:sz w:val="28"/>
          <w:szCs w:val="28"/>
        </w:rPr>
      </w:pPr>
      <w:r w:rsidRPr="00B87D7D">
        <w:rPr>
          <w:sz w:val="28"/>
          <w:szCs w:val="28"/>
        </w:rPr>
        <w:t xml:space="preserve">De cijfers spreken voor zich. De vrederechters van het gerechtelijk arrondissement Brussel behandelden </w:t>
      </w:r>
      <w:r w:rsidR="00FC7761">
        <w:rPr>
          <w:sz w:val="28"/>
          <w:szCs w:val="28"/>
        </w:rPr>
        <w:t xml:space="preserve">bijna </w:t>
      </w:r>
      <w:r w:rsidRPr="00B87D7D">
        <w:rPr>
          <w:sz w:val="28"/>
          <w:szCs w:val="28"/>
        </w:rPr>
        <w:t>7</w:t>
      </w:r>
      <w:r w:rsidR="00FC7761">
        <w:rPr>
          <w:sz w:val="28"/>
          <w:szCs w:val="28"/>
        </w:rPr>
        <w:t>3.000</w:t>
      </w:r>
      <w:r w:rsidRPr="00B87D7D">
        <w:rPr>
          <w:sz w:val="28"/>
          <w:szCs w:val="28"/>
        </w:rPr>
        <w:t xml:space="preserve"> dossiers, of 17,4 % van de op nationaal niveau behandelde dossiers. De meerderheid van de zaken gebeurt in het Frans.</w:t>
      </w:r>
    </w:p>
    <w:p w14:paraId="0878D78A" w14:textId="0C6B9941" w:rsidR="001A6574" w:rsidRPr="00B87D7D" w:rsidRDefault="003216BE" w:rsidP="001A6574">
      <w:pPr>
        <w:rPr>
          <w:sz w:val="28"/>
          <w:szCs w:val="28"/>
        </w:rPr>
      </w:pPr>
      <w:r w:rsidRPr="00B87D7D">
        <w:rPr>
          <w:sz w:val="28"/>
          <w:szCs w:val="28"/>
        </w:rPr>
        <w:t>En d</w:t>
      </w:r>
      <w:r w:rsidR="001A6574" w:rsidRPr="00B87D7D">
        <w:rPr>
          <w:sz w:val="28"/>
          <w:szCs w:val="28"/>
        </w:rPr>
        <w:t>e werklast ligt e</w:t>
      </w:r>
      <w:r w:rsidRPr="00B87D7D">
        <w:rPr>
          <w:sz w:val="28"/>
          <w:szCs w:val="28"/>
        </w:rPr>
        <w:t>norm</w:t>
      </w:r>
      <w:r w:rsidR="001A6574" w:rsidRPr="00B87D7D">
        <w:rPr>
          <w:sz w:val="28"/>
          <w:szCs w:val="28"/>
        </w:rPr>
        <w:t xml:space="preserve"> hoog. </w:t>
      </w:r>
    </w:p>
    <w:p w14:paraId="1EF17F29" w14:textId="77777777" w:rsidR="001A6574" w:rsidRPr="00B87D7D" w:rsidRDefault="001A6574" w:rsidP="001A6574">
      <w:pPr>
        <w:rPr>
          <w:sz w:val="28"/>
          <w:szCs w:val="28"/>
        </w:rPr>
      </w:pPr>
      <w:r w:rsidRPr="00B87D7D">
        <w:rPr>
          <w:sz w:val="28"/>
          <w:szCs w:val="28"/>
        </w:rPr>
        <w:t>Sinds de herstructurering van 2014 zijn de zaken in Brussel erg complex. In tegenstelling tot de andere arrondissementen beschikken de vredegerechten en de politierechtbanken in Brussel bijvoorbeeld niet over een directiecomité, een voorzitter, een ondervoorzitter of een hoofdgriffier voor het arrondissement. De vrederechter staat er zo goed als alleen voor, ook als het dak lekt.</w:t>
      </w:r>
    </w:p>
    <w:p w14:paraId="31A7F9F3" w14:textId="700AC188" w:rsidR="001A6574" w:rsidRPr="00B87D7D" w:rsidRDefault="005E1CA7" w:rsidP="001A6574">
      <w:pPr>
        <w:rPr>
          <w:sz w:val="28"/>
          <w:szCs w:val="28"/>
        </w:rPr>
      </w:pPr>
      <w:r w:rsidRPr="00B87D7D">
        <w:rPr>
          <w:sz w:val="28"/>
          <w:szCs w:val="28"/>
        </w:rPr>
        <w:t>We weten dat de</w:t>
      </w:r>
      <w:r w:rsidR="001A6574" w:rsidRPr="00B87D7D">
        <w:rPr>
          <w:sz w:val="28"/>
          <w:szCs w:val="28"/>
        </w:rPr>
        <w:t xml:space="preserve"> Brusselse taalvereisten </w:t>
      </w:r>
      <w:r w:rsidRPr="00B87D7D">
        <w:rPr>
          <w:sz w:val="28"/>
          <w:szCs w:val="28"/>
        </w:rPr>
        <w:t>streng zijn en dat is ook normaal.</w:t>
      </w:r>
    </w:p>
    <w:p w14:paraId="142C9FA5" w14:textId="255A46FE" w:rsidR="001A6574" w:rsidRPr="00B87D7D" w:rsidRDefault="005E1CA7" w:rsidP="001A6574">
      <w:pPr>
        <w:rPr>
          <w:sz w:val="28"/>
          <w:szCs w:val="28"/>
        </w:rPr>
      </w:pPr>
      <w:r w:rsidRPr="00B87D7D">
        <w:rPr>
          <w:sz w:val="28"/>
          <w:szCs w:val="28"/>
        </w:rPr>
        <w:t>Maar het resultaat vandaag is dat</w:t>
      </w:r>
      <w:r w:rsidR="001A6574" w:rsidRPr="00B87D7D">
        <w:rPr>
          <w:sz w:val="28"/>
          <w:szCs w:val="28"/>
        </w:rPr>
        <w:t xml:space="preserve"> Brussel geen vrederechters meer</w:t>
      </w:r>
      <w:r w:rsidRPr="00B87D7D">
        <w:rPr>
          <w:sz w:val="28"/>
          <w:szCs w:val="28"/>
        </w:rPr>
        <w:t xml:space="preserve"> vindt. En dat kan uiteraard nooit de bedoeling zijn.</w:t>
      </w:r>
      <w:r w:rsidR="001A6574" w:rsidRPr="00B87D7D">
        <w:rPr>
          <w:sz w:val="28"/>
          <w:szCs w:val="28"/>
        </w:rPr>
        <w:br/>
      </w:r>
      <w:r w:rsidRPr="00B87D7D">
        <w:rPr>
          <w:sz w:val="28"/>
          <w:szCs w:val="28"/>
        </w:rPr>
        <w:t>Er werd een tussenoplossing bedacht, maar o</w:t>
      </w:r>
      <w:r w:rsidR="001A6574" w:rsidRPr="00B87D7D">
        <w:rPr>
          <w:sz w:val="28"/>
          <w:szCs w:val="28"/>
        </w:rPr>
        <w:t>ok d</w:t>
      </w:r>
      <w:r w:rsidRPr="00B87D7D">
        <w:rPr>
          <w:sz w:val="28"/>
          <w:szCs w:val="28"/>
        </w:rPr>
        <w:t>ie</w:t>
      </w:r>
      <w:r w:rsidR="001A6574" w:rsidRPr="00B87D7D">
        <w:rPr>
          <w:sz w:val="28"/>
          <w:szCs w:val="28"/>
        </w:rPr>
        <w:t xml:space="preserve"> werkt niet.</w:t>
      </w:r>
      <w:r w:rsidR="001A6574" w:rsidRPr="00B87D7D">
        <w:rPr>
          <w:sz w:val="28"/>
          <w:szCs w:val="28"/>
        </w:rPr>
        <w:br/>
      </w:r>
      <w:r w:rsidRPr="00B87D7D">
        <w:rPr>
          <w:sz w:val="28"/>
          <w:szCs w:val="28"/>
        </w:rPr>
        <w:t>Want e</w:t>
      </w:r>
      <w:r w:rsidR="001A6574" w:rsidRPr="00B87D7D">
        <w:rPr>
          <w:sz w:val="28"/>
          <w:szCs w:val="28"/>
        </w:rPr>
        <w:t>r worden geen plaatsvervangers meer gevonden. Waarnemend vrederechters zijn trouwens geen beroepsmagistraten, ze worden dus ook niet geëvalueerd</w:t>
      </w:r>
      <w:r w:rsidRPr="00B87D7D">
        <w:rPr>
          <w:sz w:val="28"/>
          <w:szCs w:val="28"/>
        </w:rPr>
        <w:t xml:space="preserve"> en </w:t>
      </w:r>
      <w:r w:rsidR="001A6574" w:rsidRPr="00B87D7D">
        <w:rPr>
          <w:sz w:val="28"/>
          <w:szCs w:val="28"/>
        </w:rPr>
        <w:t>oefenen die job niet voltijds uit.</w:t>
      </w:r>
      <w:r w:rsidRPr="00B87D7D">
        <w:rPr>
          <w:sz w:val="28"/>
          <w:szCs w:val="28"/>
        </w:rPr>
        <w:t xml:space="preserve"> Het gevolg is </w:t>
      </w:r>
      <w:r w:rsidR="003E0B3E" w:rsidRPr="00B87D7D">
        <w:rPr>
          <w:sz w:val="28"/>
          <w:szCs w:val="28"/>
        </w:rPr>
        <w:t xml:space="preserve">dat de werkdruk voor de </w:t>
      </w:r>
      <w:r w:rsidR="002111D7" w:rsidRPr="00B87D7D">
        <w:rPr>
          <w:sz w:val="28"/>
          <w:szCs w:val="28"/>
        </w:rPr>
        <w:t xml:space="preserve">bestaande vrederechters onhoudbaar is. (zij moeten </w:t>
      </w:r>
      <w:r w:rsidR="00F34F90" w:rsidRPr="00B87D7D">
        <w:rPr>
          <w:sz w:val="28"/>
          <w:szCs w:val="28"/>
        </w:rPr>
        <w:t>twee kantons overnemen)</w:t>
      </w:r>
      <w:r w:rsidRPr="00B87D7D">
        <w:rPr>
          <w:sz w:val="28"/>
          <w:szCs w:val="28"/>
        </w:rPr>
        <w:t xml:space="preserve"> De k</w:t>
      </w:r>
      <w:r w:rsidR="001A6574" w:rsidRPr="00B87D7D">
        <w:rPr>
          <w:sz w:val="28"/>
          <w:szCs w:val="28"/>
        </w:rPr>
        <w:t>waliteit komt in het gedrang</w:t>
      </w:r>
      <w:r w:rsidRPr="00B87D7D">
        <w:rPr>
          <w:sz w:val="28"/>
          <w:szCs w:val="28"/>
        </w:rPr>
        <w:t xml:space="preserve"> en n</w:t>
      </w:r>
      <w:r w:rsidR="001A6574" w:rsidRPr="00B87D7D">
        <w:rPr>
          <w:sz w:val="28"/>
          <w:szCs w:val="28"/>
        </w:rPr>
        <w:t xml:space="preserve">abijheidsjustitie </w:t>
      </w:r>
      <w:r w:rsidRPr="00B87D7D">
        <w:rPr>
          <w:sz w:val="28"/>
          <w:szCs w:val="28"/>
        </w:rPr>
        <w:t xml:space="preserve">wordt </w:t>
      </w:r>
      <w:r w:rsidR="001A6574" w:rsidRPr="00B87D7D">
        <w:rPr>
          <w:sz w:val="28"/>
          <w:szCs w:val="28"/>
        </w:rPr>
        <w:t>niet meer gegarandeerd</w:t>
      </w:r>
    </w:p>
    <w:p w14:paraId="0EF5318B" w14:textId="7F1E6594" w:rsidR="001A6574" w:rsidRPr="00B87D7D" w:rsidRDefault="00FD5E4B" w:rsidP="001A6574">
      <w:pPr>
        <w:rPr>
          <w:sz w:val="28"/>
          <w:szCs w:val="28"/>
        </w:rPr>
      </w:pPr>
      <w:r w:rsidRPr="00B87D7D">
        <w:rPr>
          <w:sz w:val="28"/>
          <w:szCs w:val="28"/>
        </w:rPr>
        <w:t>Er moet dus dringend ingegrepen worden</w:t>
      </w:r>
      <w:r w:rsidR="001A6574" w:rsidRPr="00B87D7D">
        <w:rPr>
          <w:sz w:val="28"/>
          <w:szCs w:val="28"/>
        </w:rPr>
        <w:t>. Maar door wie?</w:t>
      </w:r>
    </w:p>
    <w:p w14:paraId="6F7A689A" w14:textId="77777777" w:rsidR="001A6574" w:rsidRPr="00B87D7D" w:rsidRDefault="001A6574" w:rsidP="001A6574">
      <w:pPr>
        <w:pStyle w:val="Kop1"/>
        <w:rPr>
          <w:sz w:val="28"/>
          <w:szCs w:val="28"/>
        </w:rPr>
      </w:pPr>
      <w:r w:rsidRPr="00B87D7D">
        <w:rPr>
          <w:sz w:val="28"/>
          <w:szCs w:val="28"/>
        </w:rPr>
        <w:t xml:space="preserve">Sleutel bij federale overheid </w:t>
      </w:r>
    </w:p>
    <w:p w14:paraId="460BC43F" w14:textId="26F26A4A" w:rsidR="001A6574" w:rsidRPr="00B87D7D" w:rsidRDefault="004B7B84" w:rsidP="001A6574">
      <w:pPr>
        <w:rPr>
          <w:sz w:val="28"/>
          <w:szCs w:val="28"/>
        </w:rPr>
      </w:pPr>
      <w:r w:rsidRPr="00B87D7D">
        <w:rPr>
          <w:sz w:val="28"/>
          <w:szCs w:val="28"/>
        </w:rPr>
        <w:t>De sleutel ligt bij de federale overheid, want zij zijn bevoegd.</w:t>
      </w:r>
      <w:r w:rsidR="001A6574" w:rsidRPr="00B87D7D">
        <w:rPr>
          <w:sz w:val="28"/>
          <w:szCs w:val="28"/>
        </w:rPr>
        <w:t xml:space="preserve"> </w:t>
      </w:r>
    </w:p>
    <w:p w14:paraId="4C7478BB" w14:textId="0E68ADC9" w:rsidR="001A6574" w:rsidRPr="00B87D7D" w:rsidRDefault="001A6574" w:rsidP="001A6574">
      <w:pPr>
        <w:rPr>
          <w:sz w:val="28"/>
          <w:szCs w:val="28"/>
        </w:rPr>
      </w:pPr>
      <w:r w:rsidRPr="00B87D7D">
        <w:rPr>
          <w:sz w:val="28"/>
          <w:szCs w:val="28"/>
        </w:rPr>
        <w:t xml:space="preserve">De problemen zijn niet nieuw, alleen </w:t>
      </w:r>
      <w:r w:rsidR="00D80764" w:rsidRPr="00B87D7D">
        <w:rPr>
          <w:sz w:val="28"/>
          <w:szCs w:val="28"/>
        </w:rPr>
        <w:t xml:space="preserve">zijn ze </w:t>
      </w:r>
      <w:r w:rsidRPr="00B87D7D">
        <w:rPr>
          <w:sz w:val="28"/>
          <w:szCs w:val="28"/>
        </w:rPr>
        <w:t xml:space="preserve">nu wel erg ingrijpend en niet meer te negeren. </w:t>
      </w:r>
      <w:r w:rsidRPr="00B87D7D">
        <w:rPr>
          <w:sz w:val="28"/>
          <w:szCs w:val="28"/>
        </w:rPr>
        <w:br/>
      </w:r>
      <w:r w:rsidR="00D80764" w:rsidRPr="00B87D7D">
        <w:rPr>
          <w:sz w:val="28"/>
          <w:szCs w:val="28"/>
        </w:rPr>
        <w:t xml:space="preserve">Ze zijn een gevolg van de </w:t>
      </w:r>
      <w:r w:rsidRPr="00B87D7D">
        <w:rPr>
          <w:sz w:val="28"/>
          <w:szCs w:val="28"/>
        </w:rPr>
        <w:t>onderinvestering in justitie</w:t>
      </w:r>
      <w:r w:rsidR="00D80764" w:rsidRPr="00B87D7D">
        <w:rPr>
          <w:sz w:val="28"/>
          <w:szCs w:val="28"/>
        </w:rPr>
        <w:t xml:space="preserve">, dat al lang een structureel probleem is. </w:t>
      </w:r>
      <w:r w:rsidRPr="00B87D7D">
        <w:rPr>
          <w:sz w:val="28"/>
          <w:szCs w:val="28"/>
        </w:rPr>
        <w:br/>
      </w:r>
      <w:r w:rsidRPr="00B87D7D">
        <w:rPr>
          <w:sz w:val="28"/>
          <w:szCs w:val="28"/>
        </w:rPr>
        <w:lastRenderedPageBreak/>
        <w:t>De vrederechters hebben al overlegd met minister Van Tigchelt</w:t>
      </w:r>
      <w:r w:rsidR="00D80764" w:rsidRPr="00B87D7D">
        <w:rPr>
          <w:sz w:val="28"/>
          <w:szCs w:val="28"/>
        </w:rPr>
        <w:t xml:space="preserve"> en h</w:t>
      </w:r>
      <w:r w:rsidRPr="00B87D7D">
        <w:rPr>
          <w:sz w:val="28"/>
          <w:szCs w:val="28"/>
        </w:rPr>
        <w:t>opelijk laten de resultaten niet op zich wachten.</w:t>
      </w:r>
    </w:p>
    <w:p w14:paraId="2B488197" w14:textId="3D34EC0A" w:rsidR="001A6574" w:rsidRPr="00B87D7D" w:rsidRDefault="001A6574" w:rsidP="001A6574">
      <w:pPr>
        <w:rPr>
          <w:sz w:val="28"/>
          <w:szCs w:val="28"/>
        </w:rPr>
      </w:pPr>
      <w:r w:rsidRPr="00B87D7D">
        <w:rPr>
          <w:sz w:val="28"/>
          <w:szCs w:val="28"/>
        </w:rPr>
        <w:t>De regels ivm taal</w:t>
      </w:r>
      <w:r w:rsidR="005C2634" w:rsidRPr="00B87D7D">
        <w:rPr>
          <w:sz w:val="28"/>
          <w:szCs w:val="28"/>
        </w:rPr>
        <w:t xml:space="preserve"> en </w:t>
      </w:r>
      <w:r w:rsidRPr="00B87D7D">
        <w:rPr>
          <w:sz w:val="28"/>
          <w:szCs w:val="28"/>
        </w:rPr>
        <w:t>de algemene voorwaarden voor toegang tot het beroep</w:t>
      </w:r>
      <w:r w:rsidR="00AE664F" w:rsidRPr="00B87D7D">
        <w:rPr>
          <w:sz w:val="28"/>
          <w:szCs w:val="28"/>
        </w:rPr>
        <w:t xml:space="preserve"> worden bepaald door </w:t>
      </w:r>
      <w:r w:rsidR="005C2634" w:rsidRPr="00B87D7D">
        <w:rPr>
          <w:sz w:val="28"/>
          <w:szCs w:val="28"/>
        </w:rPr>
        <w:t xml:space="preserve">het </w:t>
      </w:r>
      <w:r w:rsidR="00AE664F" w:rsidRPr="00B87D7D">
        <w:rPr>
          <w:sz w:val="28"/>
          <w:szCs w:val="28"/>
        </w:rPr>
        <w:t xml:space="preserve">federaal niveau. </w:t>
      </w:r>
    </w:p>
    <w:p w14:paraId="4F935F7B" w14:textId="56D66F23" w:rsidR="009E5640" w:rsidRPr="00B87D7D" w:rsidRDefault="009E5640" w:rsidP="001A6574">
      <w:pPr>
        <w:rPr>
          <w:sz w:val="28"/>
          <w:szCs w:val="28"/>
        </w:rPr>
      </w:pPr>
      <w:r w:rsidRPr="00B87D7D">
        <w:rPr>
          <w:sz w:val="28"/>
          <w:szCs w:val="28"/>
        </w:rPr>
        <w:t>Tweetaligheid is voor ons belangrijk. Maar hier moeten we pragmatisch handelen. Wat vooral telt is dat iedere Brusselaar in zijn taal van keuze het Frans of Nederlands geholpen kan worden. En dat komt niet in het gedrang door de taalvereisten soepeler toe te passen.</w:t>
      </w:r>
    </w:p>
    <w:p w14:paraId="7AE9F502" w14:textId="3704810B" w:rsidR="001A6574" w:rsidRPr="00B87D7D" w:rsidRDefault="001A6574" w:rsidP="001A6574">
      <w:pPr>
        <w:rPr>
          <w:sz w:val="28"/>
          <w:szCs w:val="28"/>
        </w:rPr>
      </w:pPr>
      <w:r w:rsidRPr="00B87D7D">
        <w:rPr>
          <w:sz w:val="28"/>
          <w:szCs w:val="28"/>
        </w:rPr>
        <w:t xml:space="preserve">Bij de Brusselse administratie liggen de taalpremies veel hoger dan bij federaal of gemeenten. </w:t>
      </w:r>
      <w:r w:rsidR="00F34F90" w:rsidRPr="00B87D7D">
        <w:rPr>
          <w:sz w:val="28"/>
          <w:szCs w:val="28"/>
        </w:rPr>
        <w:t>En dat l</w:t>
      </w:r>
      <w:r w:rsidRPr="00B87D7D">
        <w:rPr>
          <w:sz w:val="28"/>
          <w:szCs w:val="28"/>
        </w:rPr>
        <w:t>evert betere tweetaligheid op. Maar dit kan Brussel niet</w:t>
      </w:r>
      <w:r w:rsidR="00F34F90" w:rsidRPr="00B87D7D">
        <w:rPr>
          <w:sz w:val="28"/>
          <w:szCs w:val="28"/>
        </w:rPr>
        <w:t xml:space="preserve"> zelf</w:t>
      </w:r>
      <w:r w:rsidRPr="00B87D7D">
        <w:rPr>
          <w:sz w:val="28"/>
          <w:szCs w:val="28"/>
        </w:rPr>
        <w:t xml:space="preserve"> invoeren voor de vredegerechten. </w:t>
      </w:r>
      <w:r w:rsidR="00F34F90" w:rsidRPr="00B87D7D">
        <w:rPr>
          <w:sz w:val="28"/>
          <w:szCs w:val="28"/>
        </w:rPr>
        <w:t xml:space="preserve">We richten ons dus naar de federale overheid om dit te </w:t>
      </w:r>
      <w:r w:rsidRPr="00B87D7D">
        <w:rPr>
          <w:sz w:val="28"/>
          <w:szCs w:val="28"/>
        </w:rPr>
        <w:t xml:space="preserve">doen. </w:t>
      </w:r>
    </w:p>
    <w:p w14:paraId="7C694D07" w14:textId="27FA789B" w:rsidR="001A6574" w:rsidRPr="00B87D7D" w:rsidRDefault="005A567C" w:rsidP="001A6574">
      <w:pPr>
        <w:rPr>
          <w:sz w:val="28"/>
          <w:szCs w:val="28"/>
        </w:rPr>
      </w:pPr>
      <w:r w:rsidRPr="00B87D7D">
        <w:rPr>
          <w:sz w:val="28"/>
          <w:szCs w:val="28"/>
        </w:rPr>
        <w:t>De</w:t>
      </w:r>
      <w:r w:rsidR="001A6574" w:rsidRPr="00B87D7D">
        <w:rPr>
          <w:sz w:val="28"/>
          <w:szCs w:val="28"/>
        </w:rPr>
        <w:t xml:space="preserve"> vragen </w:t>
      </w:r>
      <w:r w:rsidR="00B43706" w:rsidRPr="00B87D7D">
        <w:rPr>
          <w:sz w:val="28"/>
          <w:szCs w:val="28"/>
        </w:rPr>
        <w:t xml:space="preserve">in deze resolutie </w:t>
      </w:r>
      <w:r w:rsidRPr="00B87D7D">
        <w:rPr>
          <w:sz w:val="28"/>
          <w:szCs w:val="28"/>
        </w:rPr>
        <w:t xml:space="preserve">zijn voornamelijk </w:t>
      </w:r>
      <w:r w:rsidR="001A6574" w:rsidRPr="00B87D7D">
        <w:rPr>
          <w:sz w:val="28"/>
          <w:szCs w:val="28"/>
        </w:rPr>
        <w:t xml:space="preserve">gericht tot </w:t>
      </w:r>
      <w:r w:rsidRPr="00B87D7D">
        <w:rPr>
          <w:sz w:val="28"/>
          <w:szCs w:val="28"/>
        </w:rPr>
        <w:t xml:space="preserve">de </w:t>
      </w:r>
      <w:r w:rsidR="001A6574" w:rsidRPr="00B87D7D">
        <w:rPr>
          <w:sz w:val="28"/>
          <w:szCs w:val="28"/>
        </w:rPr>
        <w:t>federale overheid</w:t>
      </w:r>
      <w:r w:rsidR="00F34F90" w:rsidRPr="00B87D7D">
        <w:rPr>
          <w:sz w:val="28"/>
          <w:szCs w:val="28"/>
        </w:rPr>
        <w:t>:</w:t>
      </w:r>
    </w:p>
    <w:p w14:paraId="6EBCF6C2" w14:textId="7849E8D7" w:rsidR="001A6574" w:rsidRPr="00B87D7D" w:rsidRDefault="005A567C" w:rsidP="001A6574">
      <w:pPr>
        <w:pStyle w:val="Lijstalinea"/>
        <w:numPr>
          <w:ilvl w:val="0"/>
          <w:numId w:val="11"/>
        </w:numPr>
        <w:rPr>
          <w:sz w:val="28"/>
          <w:szCs w:val="28"/>
        </w:rPr>
      </w:pPr>
      <w:r w:rsidRPr="00B87D7D">
        <w:rPr>
          <w:sz w:val="28"/>
          <w:szCs w:val="28"/>
        </w:rPr>
        <w:t xml:space="preserve">1. </w:t>
      </w:r>
      <w:r w:rsidR="001A6574" w:rsidRPr="00B87D7D">
        <w:rPr>
          <w:sz w:val="28"/>
          <w:szCs w:val="28"/>
        </w:rPr>
        <w:t>Brussel moet deze zaak bepleiten in het Overlegcomité van de federale regering</w:t>
      </w:r>
    </w:p>
    <w:p w14:paraId="62535BFF" w14:textId="1DC2EE19" w:rsidR="001A6574" w:rsidRPr="00B87D7D" w:rsidRDefault="005A567C" w:rsidP="001A6574">
      <w:pPr>
        <w:pStyle w:val="Lijstalinea"/>
        <w:numPr>
          <w:ilvl w:val="0"/>
          <w:numId w:val="11"/>
        </w:numPr>
        <w:rPr>
          <w:sz w:val="28"/>
          <w:szCs w:val="28"/>
        </w:rPr>
      </w:pPr>
      <w:r w:rsidRPr="00B87D7D">
        <w:rPr>
          <w:sz w:val="28"/>
          <w:szCs w:val="28"/>
        </w:rPr>
        <w:t xml:space="preserve">2. </w:t>
      </w:r>
      <w:r w:rsidR="006C5BDC" w:rsidRPr="00B87D7D">
        <w:rPr>
          <w:sz w:val="28"/>
          <w:szCs w:val="28"/>
        </w:rPr>
        <w:t xml:space="preserve">We vragen </w:t>
      </w:r>
      <w:r w:rsidR="001A6574" w:rsidRPr="00B87D7D">
        <w:rPr>
          <w:sz w:val="28"/>
          <w:szCs w:val="28"/>
        </w:rPr>
        <w:t>structurele oplossingen</w:t>
      </w:r>
      <w:r w:rsidR="006C5BDC" w:rsidRPr="00B87D7D">
        <w:rPr>
          <w:sz w:val="28"/>
          <w:szCs w:val="28"/>
        </w:rPr>
        <w:t xml:space="preserve">: een </w:t>
      </w:r>
      <w:r w:rsidR="001A6574" w:rsidRPr="00B87D7D">
        <w:rPr>
          <w:sz w:val="28"/>
          <w:szCs w:val="28"/>
        </w:rPr>
        <w:t>hoofdgriffier aanstellen</w:t>
      </w:r>
      <w:r w:rsidR="006C5BDC" w:rsidRPr="00B87D7D">
        <w:rPr>
          <w:sz w:val="28"/>
          <w:szCs w:val="28"/>
        </w:rPr>
        <w:t xml:space="preserve"> en</w:t>
      </w:r>
      <w:r w:rsidR="001A6574" w:rsidRPr="00B87D7D">
        <w:rPr>
          <w:sz w:val="28"/>
          <w:szCs w:val="28"/>
        </w:rPr>
        <w:t xml:space="preserve"> griffiepersoneel dat veel werk uit handen kan pakken van de vrederechter, zodat hij/zij zich kan concentreren op kerntaak nl. recht spreken</w:t>
      </w:r>
    </w:p>
    <w:p w14:paraId="3E6FE7E2" w14:textId="4B530502" w:rsidR="00C54644" w:rsidRPr="00B87D7D" w:rsidRDefault="00C54644" w:rsidP="001A6574">
      <w:pPr>
        <w:pStyle w:val="Lijstalinea"/>
        <w:numPr>
          <w:ilvl w:val="0"/>
          <w:numId w:val="11"/>
        </w:numPr>
        <w:rPr>
          <w:sz w:val="28"/>
          <w:szCs w:val="28"/>
        </w:rPr>
      </w:pPr>
      <w:r w:rsidRPr="00B87D7D">
        <w:rPr>
          <w:rFonts w:ascii="Aptos" w:hAnsi="Aptos"/>
          <w:color w:val="212121"/>
          <w:sz w:val="28"/>
          <w:szCs w:val="28"/>
          <w:shd w:val="clear" w:color="auto" w:fill="FFFFFF"/>
        </w:rPr>
        <w:t xml:space="preserve">3. Wij ondersteunen de suggestie die tijdens de hoorzittingen naar voren gebracht werd om </w:t>
      </w:r>
      <w:r w:rsidRPr="00B87D7D">
        <w:rPr>
          <w:sz w:val="28"/>
          <w:szCs w:val="28"/>
        </w:rPr>
        <w:t xml:space="preserve"> de Brusselse kantons te groeperen en rationaliseren</w:t>
      </w:r>
      <w:r w:rsidRPr="00B87D7D">
        <w:rPr>
          <w:rFonts w:ascii="Aptos" w:hAnsi="Aptos"/>
          <w:color w:val="212121"/>
          <w:sz w:val="28"/>
          <w:szCs w:val="28"/>
          <w:shd w:val="clear" w:color="auto" w:fill="FFFFFF"/>
        </w:rPr>
        <w:t xml:space="preserve"> tot 6.  Mits het garanderen van een nabijheidsdienst voor alle Brusselaars. Het feit dat er minder kantons zullen zijn, hoeft niet te betekenen dat nabijheidsdienstverlening in het gedrang komt</w:t>
      </w:r>
    </w:p>
    <w:p w14:paraId="17FBBA76" w14:textId="571B57CB" w:rsidR="007A2616" w:rsidRPr="00B87D7D" w:rsidRDefault="00C54644" w:rsidP="00C54644">
      <w:pPr>
        <w:pStyle w:val="Lijstalinea"/>
        <w:numPr>
          <w:ilvl w:val="0"/>
          <w:numId w:val="11"/>
        </w:numPr>
        <w:rPr>
          <w:sz w:val="28"/>
          <w:szCs w:val="28"/>
        </w:rPr>
      </w:pPr>
      <w:r w:rsidRPr="00B87D7D">
        <w:rPr>
          <w:sz w:val="28"/>
          <w:szCs w:val="28"/>
        </w:rPr>
        <w:t xml:space="preserve">4. </w:t>
      </w:r>
      <w:r w:rsidR="002D2154" w:rsidRPr="00B87D7D">
        <w:rPr>
          <w:sz w:val="28"/>
          <w:szCs w:val="28"/>
        </w:rPr>
        <w:t>E</w:t>
      </w:r>
      <w:r w:rsidR="000175C1">
        <w:rPr>
          <w:sz w:val="28"/>
          <w:szCs w:val="28"/>
        </w:rPr>
        <w:t>r moet e</w:t>
      </w:r>
      <w:r w:rsidR="002D2154" w:rsidRPr="00B87D7D">
        <w:rPr>
          <w:sz w:val="28"/>
          <w:szCs w:val="28"/>
        </w:rPr>
        <w:t xml:space="preserve">en oplossing </w:t>
      </w:r>
      <w:r w:rsidR="000175C1">
        <w:rPr>
          <w:sz w:val="28"/>
          <w:szCs w:val="28"/>
        </w:rPr>
        <w:t>ge</w:t>
      </w:r>
      <w:r w:rsidR="002D2154" w:rsidRPr="00B87D7D">
        <w:rPr>
          <w:sz w:val="28"/>
          <w:szCs w:val="28"/>
        </w:rPr>
        <w:t>b</w:t>
      </w:r>
      <w:r w:rsidR="000175C1">
        <w:rPr>
          <w:sz w:val="28"/>
          <w:szCs w:val="28"/>
        </w:rPr>
        <w:t>o</w:t>
      </w:r>
      <w:r w:rsidR="002D2154" w:rsidRPr="00B87D7D">
        <w:rPr>
          <w:sz w:val="28"/>
          <w:szCs w:val="28"/>
        </w:rPr>
        <w:t xml:space="preserve">den </w:t>
      </w:r>
      <w:r w:rsidR="000175C1">
        <w:rPr>
          <w:sz w:val="28"/>
          <w:szCs w:val="28"/>
        </w:rPr>
        <w:t xml:space="preserve">worden </w:t>
      </w:r>
      <w:r w:rsidR="002D2154" w:rsidRPr="00B87D7D">
        <w:rPr>
          <w:sz w:val="28"/>
          <w:szCs w:val="28"/>
        </w:rPr>
        <w:t>aan het gebrek aan specifieke opleidingen</w:t>
      </w:r>
      <w:r w:rsidR="004A0EB4" w:rsidRPr="00B87D7D">
        <w:rPr>
          <w:sz w:val="28"/>
          <w:szCs w:val="28"/>
        </w:rPr>
        <w:t xml:space="preserve"> voor de magistratuur in en buiten het hoger onderwijs. D</w:t>
      </w:r>
      <w:r w:rsidR="00C235F5" w:rsidRPr="00B87D7D">
        <w:rPr>
          <w:sz w:val="28"/>
          <w:szCs w:val="28"/>
        </w:rPr>
        <w:t xml:space="preserve">eze vraag </w:t>
      </w:r>
      <w:r w:rsidR="00147C5F" w:rsidRPr="00B87D7D">
        <w:rPr>
          <w:sz w:val="28"/>
          <w:szCs w:val="28"/>
        </w:rPr>
        <w:t>richten</w:t>
      </w:r>
      <w:r w:rsidR="00C235F5" w:rsidRPr="00B87D7D">
        <w:rPr>
          <w:sz w:val="28"/>
          <w:szCs w:val="28"/>
        </w:rPr>
        <w:t xml:space="preserve"> we zowel aan Vlaanderen, als aan la Fédération Wallonie-Bruxelles.</w:t>
      </w:r>
    </w:p>
    <w:p w14:paraId="2F0F338C" w14:textId="3549668C" w:rsidR="0044300F" w:rsidRPr="00B87D7D" w:rsidRDefault="001A6574" w:rsidP="0044300F">
      <w:pPr>
        <w:pStyle w:val="Kop1"/>
        <w:rPr>
          <w:sz w:val="28"/>
          <w:szCs w:val="28"/>
        </w:rPr>
      </w:pPr>
      <w:r w:rsidRPr="00B87D7D">
        <w:rPr>
          <w:sz w:val="28"/>
          <w:szCs w:val="28"/>
        </w:rPr>
        <w:t>Dit probleem oplossen, in belang van Brussel</w:t>
      </w:r>
    </w:p>
    <w:p w14:paraId="3773318A" w14:textId="2BE926B3" w:rsidR="001A6574" w:rsidRPr="00B87D7D" w:rsidRDefault="001A6574" w:rsidP="001A6574">
      <w:pPr>
        <w:rPr>
          <w:sz w:val="28"/>
          <w:szCs w:val="28"/>
        </w:rPr>
      </w:pPr>
      <w:r w:rsidRPr="00B87D7D">
        <w:rPr>
          <w:sz w:val="28"/>
          <w:szCs w:val="28"/>
        </w:rPr>
        <w:t>Er ontbreken op dit moment 6 vrederechters. Dat is een groot risico</w:t>
      </w:r>
      <w:r w:rsidR="00DD7D56">
        <w:rPr>
          <w:sz w:val="28"/>
          <w:szCs w:val="28"/>
        </w:rPr>
        <w:t xml:space="preserve">. </w:t>
      </w:r>
      <w:r w:rsidR="00DD7D56" w:rsidRPr="00B87D7D">
        <w:rPr>
          <w:sz w:val="28"/>
          <w:szCs w:val="28"/>
        </w:rPr>
        <w:t>Dit probleem moet opgelost worden, in het belang van Brussel.</w:t>
      </w:r>
    </w:p>
    <w:p w14:paraId="594050ED" w14:textId="34C8429F" w:rsidR="001A6574" w:rsidRPr="00B87D7D" w:rsidRDefault="00044148" w:rsidP="001A6574">
      <w:pPr>
        <w:pStyle w:val="Lijstalinea"/>
        <w:numPr>
          <w:ilvl w:val="0"/>
          <w:numId w:val="11"/>
        </w:numPr>
        <w:rPr>
          <w:sz w:val="28"/>
          <w:szCs w:val="28"/>
        </w:rPr>
      </w:pPr>
      <w:r w:rsidRPr="00B87D7D">
        <w:rPr>
          <w:sz w:val="28"/>
          <w:szCs w:val="28"/>
        </w:rPr>
        <w:t>Neem nu</w:t>
      </w:r>
      <w:r w:rsidR="001A6574" w:rsidRPr="00B87D7D">
        <w:rPr>
          <w:sz w:val="28"/>
          <w:szCs w:val="28"/>
        </w:rPr>
        <w:t xml:space="preserve"> inzake gemeenteraadsverkiezingen: de vrederechter organiseert ze mee en zorgt dat ze correct verlopen. We moeten </w:t>
      </w:r>
      <w:r w:rsidR="001A6574" w:rsidRPr="00B87D7D">
        <w:rPr>
          <w:sz w:val="28"/>
          <w:szCs w:val="28"/>
        </w:rPr>
        <w:lastRenderedPageBreak/>
        <w:t xml:space="preserve">garanderen dat mensen kunnen gaan stemmen. Anders </w:t>
      </w:r>
      <w:r w:rsidRPr="00B87D7D">
        <w:rPr>
          <w:sz w:val="28"/>
          <w:szCs w:val="28"/>
        </w:rPr>
        <w:t>riskeert</w:t>
      </w:r>
      <w:r w:rsidR="001A6574" w:rsidRPr="00B87D7D">
        <w:rPr>
          <w:sz w:val="28"/>
          <w:szCs w:val="28"/>
        </w:rPr>
        <w:t xml:space="preserve"> er een democratisch deficit. </w:t>
      </w:r>
    </w:p>
    <w:p w14:paraId="136D6D1E" w14:textId="52471CDA" w:rsidR="001A6574" w:rsidRPr="00B87D7D" w:rsidRDefault="001A6574" w:rsidP="001A6574">
      <w:pPr>
        <w:pStyle w:val="Lijstalinea"/>
        <w:numPr>
          <w:ilvl w:val="0"/>
          <w:numId w:val="11"/>
        </w:numPr>
        <w:rPr>
          <w:sz w:val="28"/>
          <w:szCs w:val="28"/>
        </w:rPr>
      </w:pPr>
      <w:r w:rsidRPr="00B87D7D">
        <w:rPr>
          <w:sz w:val="28"/>
          <w:szCs w:val="28"/>
        </w:rPr>
        <w:t xml:space="preserve">Dit </w:t>
      </w:r>
      <w:r w:rsidR="00044148" w:rsidRPr="00B87D7D">
        <w:rPr>
          <w:sz w:val="28"/>
          <w:szCs w:val="28"/>
        </w:rPr>
        <w:t xml:space="preserve">probleem </w:t>
      </w:r>
      <w:r w:rsidR="00D51221" w:rsidRPr="00B87D7D">
        <w:rPr>
          <w:sz w:val="28"/>
          <w:szCs w:val="28"/>
        </w:rPr>
        <w:t xml:space="preserve">oplossen is </w:t>
      </w:r>
      <w:r w:rsidRPr="00B87D7D">
        <w:rPr>
          <w:sz w:val="28"/>
          <w:szCs w:val="28"/>
        </w:rPr>
        <w:t xml:space="preserve">ook </w:t>
      </w:r>
      <w:r w:rsidR="00F34F90" w:rsidRPr="00B87D7D">
        <w:rPr>
          <w:sz w:val="28"/>
          <w:szCs w:val="28"/>
        </w:rPr>
        <w:t xml:space="preserve">een </w:t>
      </w:r>
      <w:r w:rsidRPr="00B87D7D">
        <w:rPr>
          <w:sz w:val="28"/>
          <w:szCs w:val="28"/>
        </w:rPr>
        <w:t xml:space="preserve">kwestie van veiligheid. Het is de vrederechter die beslist over gedwongen opname van psychisch zieke mensen in het geval ze een gevaar betekenen voor zichzelf </w:t>
      </w:r>
      <w:r w:rsidR="00F34F90" w:rsidRPr="00B87D7D">
        <w:rPr>
          <w:sz w:val="28"/>
          <w:szCs w:val="28"/>
        </w:rPr>
        <w:t xml:space="preserve">of hun </w:t>
      </w:r>
      <w:r w:rsidRPr="00B87D7D">
        <w:rPr>
          <w:sz w:val="28"/>
          <w:szCs w:val="28"/>
        </w:rPr>
        <w:t xml:space="preserve">omgeving. Zeker in het licht van </w:t>
      </w:r>
      <w:r w:rsidR="00F34F90" w:rsidRPr="00B87D7D">
        <w:rPr>
          <w:sz w:val="28"/>
          <w:szCs w:val="28"/>
        </w:rPr>
        <w:t xml:space="preserve">de </w:t>
      </w:r>
      <w:r w:rsidRPr="00B87D7D">
        <w:rPr>
          <w:sz w:val="28"/>
          <w:szCs w:val="28"/>
        </w:rPr>
        <w:t>toenemende maatschappelijke problemen</w:t>
      </w:r>
      <w:r w:rsidR="00044148" w:rsidRPr="00B87D7D">
        <w:rPr>
          <w:sz w:val="28"/>
          <w:szCs w:val="28"/>
        </w:rPr>
        <w:t xml:space="preserve">, </w:t>
      </w:r>
      <w:r w:rsidRPr="00B87D7D">
        <w:rPr>
          <w:sz w:val="28"/>
          <w:szCs w:val="28"/>
        </w:rPr>
        <w:t xml:space="preserve">denk </w:t>
      </w:r>
      <w:r w:rsidR="00044148" w:rsidRPr="00B87D7D">
        <w:rPr>
          <w:sz w:val="28"/>
          <w:szCs w:val="28"/>
        </w:rPr>
        <w:t xml:space="preserve">bijvoorbeeld </w:t>
      </w:r>
      <w:r w:rsidRPr="00B87D7D">
        <w:rPr>
          <w:sz w:val="28"/>
          <w:szCs w:val="28"/>
        </w:rPr>
        <w:t xml:space="preserve">aan </w:t>
      </w:r>
      <w:r w:rsidR="00F34F90" w:rsidRPr="00B87D7D">
        <w:rPr>
          <w:sz w:val="28"/>
          <w:szCs w:val="28"/>
        </w:rPr>
        <w:t>de</w:t>
      </w:r>
      <w:r w:rsidRPr="00B87D7D">
        <w:rPr>
          <w:sz w:val="28"/>
          <w:szCs w:val="28"/>
        </w:rPr>
        <w:t xml:space="preserve"> drugs</w:t>
      </w:r>
      <w:r w:rsidR="00F34F90" w:rsidRPr="00B87D7D">
        <w:rPr>
          <w:sz w:val="28"/>
          <w:szCs w:val="28"/>
        </w:rPr>
        <w:t>problematiek</w:t>
      </w:r>
      <w:r w:rsidR="0076097E" w:rsidRPr="00B87D7D">
        <w:rPr>
          <w:sz w:val="28"/>
          <w:szCs w:val="28"/>
        </w:rPr>
        <w:t xml:space="preserve"> is dit een </w:t>
      </w:r>
      <w:r w:rsidR="00DC66E5" w:rsidRPr="00B87D7D">
        <w:rPr>
          <w:sz w:val="28"/>
          <w:szCs w:val="28"/>
        </w:rPr>
        <w:t>heel belangrijke opdracht.</w:t>
      </w:r>
    </w:p>
    <w:p w14:paraId="67FFC348" w14:textId="3DE98E1F" w:rsidR="001A6574" w:rsidRPr="00B87D7D" w:rsidRDefault="001A6574" w:rsidP="001A6574">
      <w:pPr>
        <w:pStyle w:val="Lijstalinea"/>
        <w:numPr>
          <w:ilvl w:val="0"/>
          <w:numId w:val="11"/>
        </w:numPr>
        <w:rPr>
          <w:sz w:val="28"/>
          <w:szCs w:val="28"/>
        </w:rPr>
      </w:pPr>
      <w:r w:rsidRPr="00B87D7D">
        <w:rPr>
          <w:sz w:val="28"/>
          <w:szCs w:val="28"/>
        </w:rPr>
        <w:t>Maar ook inzake huurgeschillen is</w:t>
      </w:r>
      <w:r w:rsidR="008610E9" w:rsidRPr="00B87D7D">
        <w:rPr>
          <w:sz w:val="28"/>
          <w:szCs w:val="28"/>
        </w:rPr>
        <w:t xml:space="preserve"> de</w:t>
      </w:r>
      <w:r w:rsidRPr="00B87D7D">
        <w:rPr>
          <w:sz w:val="28"/>
          <w:szCs w:val="28"/>
        </w:rPr>
        <w:t xml:space="preserve"> vrederechter cruciaal</w:t>
      </w:r>
      <w:r w:rsidR="006C05D6" w:rsidRPr="00B87D7D">
        <w:rPr>
          <w:sz w:val="28"/>
          <w:szCs w:val="28"/>
        </w:rPr>
        <w:t>:  I</w:t>
      </w:r>
      <w:r w:rsidR="006C05D6" w:rsidRPr="00B87D7D">
        <w:rPr>
          <w:rFonts w:ascii="Aptos" w:hAnsi="Aptos"/>
          <w:color w:val="212121"/>
          <w:sz w:val="28"/>
          <w:szCs w:val="28"/>
          <w:shd w:val="clear" w:color="auto" w:fill="FFFFFF"/>
        </w:rPr>
        <w:t xml:space="preserve">n het geval dat er huur niet wordt betaald, </w:t>
      </w:r>
      <w:r w:rsidR="00D51221" w:rsidRPr="00B87D7D">
        <w:rPr>
          <w:rFonts w:ascii="Aptos" w:hAnsi="Aptos"/>
          <w:color w:val="212121"/>
          <w:sz w:val="28"/>
          <w:szCs w:val="28"/>
          <w:shd w:val="clear" w:color="auto" w:fill="FFFFFF"/>
        </w:rPr>
        <w:t xml:space="preserve">dat de </w:t>
      </w:r>
      <w:r w:rsidR="006C05D6" w:rsidRPr="00B87D7D">
        <w:rPr>
          <w:rFonts w:ascii="Aptos" w:hAnsi="Aptos"/>
          <w:color w:val="212121"/>
          <w:sz w:val="28"/>
          <w:szCs w:val="28"/>
          <w:shd w:val="clear" w:color="auto" w:fill="FFFFFF"/>
        </w:rPr>
        <w:t>huurwaarborg niet wordt vrijgegeven, of dat een dak lekt en de verhuurder het niet repareert. </w:t>
      </w:r>
    </w:p>
    <w:p w14:paraId="59F38183" w14:textId="77777777" w:rsidR="001A6574" w:rsidRPr="00B87D7D" w:rsidRDefault="001A6574" w:rsidP="001A6574">
      <w:pPr>
        <w:pStyle w:val="Kop1"/>
        <w:rPr>
          <w:sz w:val="28"/>
          <w:szCs w:val="28"/>
        </w:rPr>
      </w:pPr>
      <w:r w:rsidRPr="00B87D7D">
        <w:rPr>
          <w:sz w:val="28"/>
          <w:szCs w:val="28"/>
        </w:rPr>
        <w:t>En in het algemeen belang</w:t>
      </w:r>
    </w:p>
    <w:p w14:paraId="70FD5E93" w14:textId="32193B14" w:rsidR="001A6574" w:rsidRPr="00B87D7D" w:rsidRDefault="00D51221" w:rsidP="001A6574">
      <w:pPr>
        <w:rPr>
          <w:sz w:val="28"/>
          <w:szCs w:val="28"/>
        </w:rPr>
      </w:pPr>
      <w:r w:rsidRPr="00B87D7D">
        <w:rPr>
          <w:sz w:val="28"/>
          <w:szCs w:val="28"/>
        </w:rPr>
        <w:t xml:space="preserve">Dit </w:t>
      </w:r>
      <w:r w:rsidR="0076097E" w:rsidRPr="00B87D7D">
        <w:rPr>
          <w:sz w:val="28"/>
          <w:szCs w:val="28"/>
        </w:rPr>
        <w:t xml:space="preserve">probleem </w:t>
      </w:r>
      <w:r w:rsidRPr="00B87D7D">
        <w:rPr>
          <w:sz w:val="28"/>
          <w:szCs w:val="28"/>
        </w:rPr>
        <w:t>oplossen is in ieder</w:t>
      </w:r>
      <w:r w:rsidR="002A4054" w:rsidRPr="00B87D7D">
        <w:rPr>
          <w:sz w:val="28"/>
          <w:szCs w:val="28"/>
        </w:rPr>
        <w:t>s belang, want a</w:t>
      </w:r>
      <w:r w:rsidR="001A6574" w:rsidRPr="00B87D7D">
        <w:rPr>
          <w:sz w:val="28"/>
          <w:szCs w:val="28"/>
        </w:rPr>
        <w:t>ls er niets verandert, komt nabijheidsjustitie in Brussel in het gedrang.</w:t>
      </w:r>
      <w:r w:rsidR="002A4054" w:rsidRPr="00B87D7D">
        <w:rPr>
          <w:sz w:val="28"/>
          <w:szCs w:val="28"/>
        </w:rPr>
        <w:t xml:space="preserve"> </w:t>
      </w:r>
      <w:r w:rsidR="001A6574" w:rsidRPr="00B87D7D">
        <w:rPr>
          <w:sz w:val="28"/>
          <w:szCs w:val="28"/>
        </w:rPr>
        <w:t xml:space="preserve">Zo ver mogen we het niet laten komen. </w:t>
      </w:r>
      <w:r w:rsidR="001A6574" w:rsidRPr="00B87D7D">
        <w:rPr>
          <w:sz w:val="28"/>
          <w:szCs w:val="28"/>
        </w:rPr>
        <w:br/>
        <w:t xml:space="preserve">De urgentie van het probleem is voor </w:t>
      </w:r>
      <w:r w:rsidR="008F5DF0" w:rsidRPr="00B87D7D">
        <w:rPr>
          <w:sz w:val="28"/>
          <w:szCs w:val="28"/>
        </w:rPr>
        <w:t>“</w:t>
      </w:r>
      <w:r w:rsidR="001A6574" w:rsidRPr="00B87D7D">
        <w:rPr>
          <w:sz w:val="28"/>
          <w:szCs w:val="28"/>
        </w:rPr>
        <w:t>ons</w:t>
      </w:r>
      <w:r w:rsidR="008F5DF0" w:rsidRPr="00B87D7D">
        <w:rPr>
          <w:sz w:val="28"/>
          <w:szCs w:val="28"/>
        </w:rPr>
        <w:t>”</w:t>
      </w:r>
      <w:r w:rsidR="001A6574" w:rsidRPr="00B87D7D">
        <w:rPr>
          <w:sz w:val="28"/>
          <w:szCs w:val="28"/>
        </w:rPr>
        <w:t xml:space="preserve">, </w:t>
      </w:r>
      <w:r w:rsidR="002A4054" w:rsidRPr="00B87D7D">
        <w:rPr>
          <w:sz w:val="28"/>
          <w:szCs w:val="28"/>
        </w:rPr>
        <w:t>“</w:t>
      </w:r>
      <w:r w:rsidR="001A6574" w:rsidRPr="00B87D7D">
        <w:rPr>
          <w:sz w:val="28"/>
          <w:szCs w:val="28"/>
        </w:rPr>
        <w:t>Brusselaars</w:t>
      </w:r>
      <w:r w:rsidR="002A4054" w:rsidRPr="00B87D7D">
        <w:rPr>
          <w:sz w:val="28"/>
          <w:szCs w:val="28"/>
        </w:rPr>
        <w:t>”</w:t>
      </w:r>
      <w:r w:rsidR="001A6574" w:rsidRPr="00B87D7D">
        <w:rPr>
          <w:sz w:val="28"/>
          <w:szCs w:val="28"/>
        </w:rPr>
        <w:t>, duidelijk</w:t>
      </w:r>
      <w:r w:rsidR="002A4054" w:rsidRPr="00B87D7D">
        <w:rPr>
          <w:sz w:val="28"/>
          <w:szCs w:val="28"/>
        </w:rPr>
        <w:t>!</w:t>
      </w:r>
    </w:p>
    <w:p w14:paraId="78E149DB" w14:textId="32AC2E4B" w:rsidR="00B5002C" w:rsidRPr="000751FB" w:rsidRDefault="001A6574" w:rsidP="000751FB">
      <w:pPr>
        <w:rPr>
          <w:sz w:val="28"/>
          <w:szCs w:val="28"/>
        </w:rPr>
      </w:pPr>
      <w:r w:rsidRPr="00B87D7D">
        <w:rPr>
          <w:sz w:val="28"/>
          <w:szCs w:val="28"/>
        </w:rPr>
        <w:t>Hopelijk komen er ook oplossingen dankzij deze resolutie en dankzij onze gezamenlijke insp</w:t>
      </w:r>
      <w:r w:rsidR="000751FB">
        <w:rPr>
          <w:sz w:val="28"/>
          <w:szCs w:val="28"/>
        </w:rPr>
        <w:t>an</w:t>
      </w:r>
      <w:r w:rsidRPr="00B87D7D">
        <w:rPr>
          <w:sz w:val="28"/>
          <w:szCs w:val="28"/>
        </w:rPr>
        <w:t>ningen.</w:t>
      </w:r>
    </w:p>
    <w:sectPr w:rsidR="00B5002C" w:rsidRPr="00075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68F"/>
    <w:multiLevelType w:val="hybridMultilevel"/>
    <w:tmpl w:val="9CD2BA9C"/>
    <w:lvl w:ilvl="0" w:tplc="DD74528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25643C"/>
    <w:multiLevelType w:val="hybridMultilevel"/>
    <w:tmpl w:val="45DA44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677EFA"/>
    <w:multiLevelType w:val="hybridMultilevel"/>
    <w:tmpl w:val="2F40F77E"/>
    <w:lvl w:ilvl="0" w:tplc="46C41B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214F6E"/>
    <w:multiLevelType w:val="hybridMultilevel"/>
    <w:tmpl w:val="5394D1B4"/>
    <w:lvl w:ilvl="0" w:tplc="2EEA128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2E3994"/>
    <w:multiLevelType w:val="hybridMultilevel"/>
    <w:tmpl w:val="C3763B48"/>
    <w:lvl w:ilvl="0" w:tplc="B9AA441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2FD4EE0"/>
    <w:multiLevelType w:val="hybridMultilevel"/>
    <w:tmpl w:val="EF94911E"/>
    <w:lvl w:ilvl="0" w:tplc="EC868A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286B7C"/>
    <w:multiLevelType w:val="hybridMultilevel"/>
    <w:tmpl w:val="7F4CF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FF7B39"/>
    <w:multiLevelType w:val="hybridMultilevel"/>
    <w:tmpl w:val="A694F398"/>
    <w:lvl w:ilvl="0" w:tplc="9692026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B8075C"/>
    <w:multiLevelType w:val="hybridMultilevel"/>
    <w:tmpl w:val="7DA25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5B2411"/>
    <w:multiLevelType w:val="hybridMultilevel"/>
    <w:tmpl w:val="88F0CD80"/>
    <w:lvl w:ilvl="0" w:tplc="4DF640D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D117562"/>
    <w:multiLevelType w:val="hybridMultilevel"/>
    <w:tmpl w:val="C660F6D8"/>
    <w:lvl w:ilvl="0" w:tplc="824630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934525"/>
    <w:multiLevelType w:val="hybridMultilevel"/>
    <w:tmpl w:val="54244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6203812">
    <w:abstractNumId w:val="9"/>
  </w:num>
  <w:num w:numId="2" w16cid:durableId="1207764631">
    <w:abstractNumId w:val="0"/>
  </w:num>
  <w:num w:numId="3" w16cid:durableId="1879464664">
    <w:abstractNumId w:val="4"/>
  </w:num>
  <w:num w:numId="4" w16cid:durableId="1198279169">
    <w:abstractNumId w:val="10"/>
  </w:num>
  <w:num w:numId="5" w16cid:durableId="670985877">
    <w:abstractNumId w:val="11"/>
  </w:num>
  <w:num w:numId="6" w16cid:durableId="1834953918">
    <w:abstractNumId w:val="2"/>
  </w:num>
  <w:num w:numId="7" w16cid:durableId="1903717367">
    <w:abstractNumId w:val="6"/>
  </w:num>
  <w:num w:numId="8" w16cid:durableId="134756773">
    <w:abstractNumId w:val="1"/>
  </w:num>
  <w:num w:numId="9" w16cid:durableId="216666590">
    <w:abstractNumId w:val="3"/>
  </w:num>
  <w:num w:numId="10" w16cid:durableId="1385639870">
    <w:abstractNumId w:val="8"/>
  </w:num>
  <w:num w:numId="11" w16cid:durableId="1592664918">
    <w:abstractNumId w:val="7"/>
  </w:num>
  <w:num w:numId="12" w16cid:durableId="554045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62"/>
    <w:rsid w:val="000175C1"/>
    <w:rsid w:val="0003252E"/>
    <w:rsid w:val="00044148"/>
    <w:rsid w:val="000751FB"/>
    <w:rsid w:val="000810C4"/>
    <w:rsid w:val="00110D09"/>
    <w:rsid w:val="00147C5F"/>
    <w:rsid w:val="001A6574"/>
    <w:rsid w:val="001B2FE3"/>
    <w:rsid w:val="001D77E4"/>
    <w:rsid w:val="001E6694"/>
    <w:rsid w:val="002111D7"/>
    <w:rsid w:val="0024142E"/>
    <w:rsid w:val="002A4054"/>
    <w:rsid w:val="002D2154"/>
    <w:rsid w:val="002F177E"/>
    <w:rsid w:val="003058F4"/>
    <w:rsid w:val="00306447"/>
    <w:rsid w:val="003216BE"/>
    <w:rsid w:val="00334808"/>
    <w:rsid w:val="00336C62"/>
    <w:rsid w:val="00351356"/>
    <w:rsid w:val="003A6620"/>
    <w:rsid w:val="003E0B3E"/>
    <w:rsid w:val="0044300F"/>
    <w:rsid w:val="00446824"/>
    <w:rsid w:val="004A0EB4"/>
    <w:rsid w:val="004B7440"/>
    <w:rsid w:val="004B7B84"/>
    <w:rsid w:val="004D050E"/>
    <w:rsid w:val="00501C08"/>
    <w:rsid w:val="0050339B"/>
    <w:rsid w:val="005A567C"/>
    <w:rsid w:val="005C2634"/>
    <w:rsid w:val="005E1CA7"/>
    <w:rsid w:val="005F6882"/>
    <w:rsid w:val="00610907"/>
    <w:rsid w:val="006853C9"/>
    <w:rsid w:val="006C05D6"/>
    <w:rsid w:val="006C5BDC"/>
    <w:rsid w:val="006E0B9E"/>
    <w:rsid w:val="006E3700"/>
    <w:rsid w:val="006F7240"/>
    <w:rsid w:val="0076097E"/>
    <w:rsid w:val="007A2616"/>
    <w:rsid w:val="007D5147"/>
    <w:rsid w:val="00833140"/>
    <w:rsid w:val="00843A4F"/>
    <w:rsid w:val="008610E9"/>
    <w:rsid w:val="00874894"/>
    <w:rsid w:val="008A700C"/>
    <w:rsid w:val="008F5DF0"/>
    <w:rsid w:val="00926937"/>
    <w:rsid w:val="00943248"/>
    <w:rsid w:val="009E5640"/>
    <w:rsid w:val="009F5276"/>
    <w:rsid w:val="00AE664F"/>
    <w:rsid w:val="00AF7200"/>
    <w:rsid w:val="00B069D1"/>
    <w:rsid w:val="00B227F1"/>
    <w:rsid w:val="00B43706"/>
    <w:rsid w:val="00B5002C"/>
    <w:rsid w:val="00B5087D"/>
    <w:rsid w:val="00B75610"/>
    <w:rsid w:val="00B87D7D"/>
    <w:rsid w:val="00C058DE"/>
    <w:rsid w:val="00C235F5"/>
    <w:rsid w:val="00C31D91"/>
    <w:rsid w:val="00C54644"/>
    <w:rsid w:val="00C809D9"/>
    <w:rsid w:val="00CB68E5"/>
    <w:rsid w:val="00CD5BE6"/>
    <w:rsid w:val="00D23660"/>
    <w:rsid w:val="00D51221"/>
    <w:rsid w:val="00D80764"/>
    <w:rsid w:val="00DA28CD"/>
    <w:rsid w:val="00DC66E5"/>
    <w:rsid w:val="00DD7D56"/>
    <w:rsid w:val="00E3385A"/>
    <w:rsid w:val="00E77397"/>
    <w:rsid w:val="00E81E8D"/>
    <w:rsid w:val="00EA1D13"/>
    <w:rsid w:val="00F2352B"/>
    <w:rsid w:val="00F34F90"/>
    <w:rsid w:val="00F56BB3"/>
    <w:rsid w:val="00FB3646"/>
    <w:rsid w:val="00FC7761"/>
    <w:rsid w:val="00FD5E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8C51"/>
  <w15:chartTrackingRefBased/>
  <w15:docId w15:val="{AECB5330-85C5-40C1-B080-030738EF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C62"/>
    <w:pPr>
      <w:snapToGrid w:val="0"/>
      <w:spacing w:after="240" w:line="240" w:lineRule="auto"/>
    </w:pPr>
    <w:rPr>
      <w:kern w:val="0"/>
      <w14:ligatures w14:val="none"/>
    </w:rPr>
  </w:style>
  <w:style w:type="paragraph" w:styleId="Kop1">
    <w:name w:val="heading 1"/>
    <w:basedOn w:val="Standaard"/>
    <w:next w:val="Standaard"/>
    <w:link w:val="Kop1Char"/>
    <w:uiPriority w:val="9"/>
    <w:qFormat/>
    <w:rsid w:val="00336C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36C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36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6C62"/>
    <w:rPr>
      <w:rFonts w:asciiTheme="majorHAnsi" w:eastAsiaTheme="majorEastAsia" w:hAnsiTheme="majorHAnsi" w:cstheme="majorBidi"/>
      <w:color w:val="2F5496" w:themeColor="accent1" w:themeShade="BF"/>
      <w:kern w:val="0"/>
      <w:sz w:val="32"/>
      <w:szCs w:val="32"/>
      <w14:ligatures w14:val="none"/>
    </w:rPr>
  </w:style>
  <w:style w:type="character" w:customStyle="1" w:styleId="Kop2Char">
    <w:name w:val="Kop 2 Char"/>
    <w:basedOn w:val="Standaardalinea-lettertype"/>
    <w:link w:val="Kop2"/>
    <w:uiPriority w:val="9"/>
    <w:rsid w:val="00336C62"/>
    <w:rPr>
      <w:rFonts w:asciiTheme="majorHAnsi" w:eastAsiaTheme="majorEastAsia" w:hAnsiTheme="majorHAnsi" w:cstheme="majorBidi"/>
      <w:color w:val="2F5496" w:themeColor="accent1" w:themeShade="BF"/>
      <w:kern w:val="0"/>
      <w:sz w:val="26"/>
      <w:szCs w:val="26"/>
      <w14:ligatures w14:val="none"/>
    </w:rPr>
  </w:style>
  <w:style w:type="character" w:customStyle="1" w:styleId="Kop3Char">
    <w:name w:val="Kop 3 Char"/>
    <w:basedOn w:val="Standaardalinea-lettertype"/>
    <w:link w:val="Kop3"/>
    <w:uiPriority w:val="9"/>
    <w:rsid w:val="00336C62"/>
    <w:rPr>
      <w:rFonts w:asciiTheme="majorHAnsi" w:eastAsiaTheme="majorEastAsia" w:hAnsiTheme="majorHAnsi" w:cstheme="majorBidi"/>
      <w:color w:val="1F3763" w:themeColor="accent1" w:themeShade="7F"/>
      <w:kern w:val="0"/>
      <w:sz w:val="24"/>
      <w:szCs w:val="24"/>
      <w14:ligatures w14:val="none"/>
    </w:rPr>
  </w:style>
  <w:style w:type="paragraph" w:styleId="Lijstalinea">
    <w:name w:val="List Paragraph"/>
    <w:basedOn w:val="Standaard"/>
    <w:uiPriority w:val="34"/>
    <w:qFormat/>
    <w:rsid w:val="00336C62"/>
    <w:pPr>
      <w:spacing w:after="120"/>
      <w:ind w:left="720"/>
    </w:pPr>
  </w:style>
  <w:style w:type="paragraph" w:styleId="Standaardinspringing">
    <w:name w:val="Normal Indent"/>
    <w:basedOn w:val="Standaard"/>
    <w:uiPriority w:val="99"/>
    <w:unhideWhenUsed/>
    <w:rsid w:val="00336C62"/>
    <w:pPr>
      <w:ind w:left="708"/>
    </w:pPr>
    <w:rPr>
      <w:rFonts w:ascii="Garamond" w:hAnsi="Garamond"/>
      <w:sz w:val="21"/>
    </w:rPr>
  </w:style>
  <w:style w:type="paragraph" w:styleId="Titel">
    <w:name w:val="Title"/>
    <w:basedOn w:val="Standaard"/>
    <w:next w:val="Standaard"/>
    <w:link w:val="TitelChar"/>
    <w:uiPriority w:val="10"/>
    <w:qFormat/>
    <w:rsid w:val="00336C62"/>
    <w:pPr>
      <w:spacing w:after="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6C62"/>
    <w:rPr>
      <w:rFonts w:asciiTheme="majorHAnsi" w:eastAsiaTheme="majorEastAsia" w:hAnsiTheme="majorHAnsi" w:cstheme="majorBidi"/>
      <w:spacing w:val="-10"/>
      <w:kern w:val="28"/>
      <w:sz w:val="56"/>
      <w:szCs w:val="56"/>
      <w14:ligatures w14:val="none"/>
    </w:rPr>
  </w:style>
  <w:style w:type="character" w:styleId="Hyperlink">
    <w:name w:val="Hyperlink"/>
    <w:basedOn w:val="Standaardalinea-lettertype"/>
    <w:uiPriority w:val="99"/>
    <w:unhideWhenUsed/>
    <w:rsid w:val="00FB3646"/>
    <w:rPr>
      <w:color w:val="0000FF"/>
      <w:u w:val="single"/>
    </w:rPr>
  </w:style>
  <w:style w:type="character" w:styleId="Onopgelostemelding">
    <w:name w:val="Unresolved Mention"/>
    <w:basedOn w:val="Standaardalinea-lettertype"/>
    <w:uiPriority w:val="99"/>
    <w:semiHidden/>
    <w:unhideWhenUsed/>
    <w:rsid w:val="00446824"/>
    <w:rPr>
      <w:color w:val="605E5C"/>
      <w:shd w:val="clear" w:color="auto" w:fill="E1DFDD"/>
    </w:rPr>
  </w:style>
  <w:style w:type="character" w:customStyle="1" w:styleId="apple-converted-space">
    <w:name w:val="apple-converted-space"/>
    <w:basedOn w:val="Standaardalinea-lettertype"/>
    <w:rsid w:val="00EA1D13"/>
  </w:style>
  <w:style w:type="character" w:customStyle="1" w:styleId="normaltextrun">
    <w:name w:val="normaltextrun"/>
    <w:basedOn w:val="Standaardalinea-lettertype"/>
    <w:rsid w:val="00EA1D13"/>
  </w:style>
  <w:style w:type="character" w:customStyle="1" w:styleId="eop">
    <w:name w:val="eop"/>
    <w:basedOn w:val="Standaardalinea-lettertype"/>
    <w:rsid w:val="00EA1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5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726</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Rochette</dc:creator>
  <cp:keywords/>
  <dc:description/>
  <cp:lastModifiedBy>Els Rochette</cp:lastModifiedBy>
  <cp:revision>52</cp:revision>
  <dcterms:created xsi:type="dcterms:W3CDTF">2024-03-15T13:46:00Z</dcterms:created>
  <dcterms:modified xsi:type="dcterms:W3CDTF">2024-03-19T09:44:00Z</dcterms:modified>
</cp:coreProperties>
</file>